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BB73" w14:textId="77777777" w:rsidR="00C138C9" w:rsidRPr="00C138C9" w:rsidRDefault="00E22C19" w:rsidP="00C138C9">
      <w:pPr>
        <w:keepNext/>
        <w:keepLines/>
        <w:spacing w:before="240" w:after="0" w:line="276" w:lineRule="auto"/>
        <w:outlineLvl w:val="0"/>
        <w:rPr>
          <w:rFonts w:ascii="Arial" w:eastAsiaTheme="majorEastAsia" w:hAnsi="Arial" w:cs="Arial"/>
          <w:color w:val="2F5496" w:themeColor="accent1" w:themeShade="BF"/>
          <w:kern w:val="0"/>
          <w:sz w:val="18"/>
          <w:szCs w:val="18"/>
          <w14:ligatures w14:val="none"/>
        </w:rPr>
      </w:pPr>
      <w:bookmarkStart w:id="0" w:name="_Hlk6215068"/>
      <w:r>
        <w:rPr>
          <w:noProof/>
        </w:rPr>
        <w:drawing>
          <wp:inline distT="0" distB="0" distL="0" distR="0" wp14:anchorId="7149EABC" wp14:editId="3BBF2296">
            <wp:extent cx="5753100" cy="419100"/>
            <wp:effectExtent l="0" t="0" r="0" b="0"/>
            <wp:docPr id="13" name="Obraz 13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CD6FC" w14:textId="77777777" w:rsidR="00C138C9" w:rsidRPr="00C138C9" w:rsidRDefault="00C138C9" w:rsidP="00C138C9">
      <w:pPr>
        <w:spacing w:after="200" w:line="276" w:lineRule="auto"/>
        <w:rPr>
          <w:rFonts w:ascii="Arial" w:hAnsi="Arial" w:cs="Arial"/>
          <w:kern w:val="0"/>
          <w:sz w:val="18"/>
          <w:szCs w:val="18"/>
          <w14:ligatures w14:val="none"/>
        </w:rPr>
      </w:pPr>
      <w:r w:rsidRPr="00C138C9">
        <w:rPr>
          <w:rFonts w:ascii="Arial" w:hAnsi="Arial" w:cs="Arial"/>
          <w:kern w:val="0"/>
          <w:sz w:val="18"/>
          <w:szCs w:val="18"/>
          <w14:ligatures w14:val="none"/>
        </w:rPr>
        <w:t>Załącznik nr 1 do Zaproszenia do złożenia oferty</w:t>
      </w:r>
    </w:p>
    <w:p w14:paraId="6D8061D4" w14:textId="77777777" w:rsidR="00C138C9" w:rsidRPr="00C138C9" w:rsidRDefault="00C138C9" w:rsidP="00C138C9">
      <w:pPr>
        <w:spacing w:after="0" w:line="276" w:lineRule="auto"/>
        <w:jc w:val="center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7135EB83" w14:textId="77777777" w:rsidR="00C138C9" w:rsidRPr="008E4F92" w:rsidRDefault="00C138C9" w:rsidP="008E4F92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8E4F92">
        <w:rPr>
          <w:rFonts w:ascii="Arial" w:hAnsi="Arial" w:cs="Arial"/>
          <w:b/>
          <w:color w:val="auto"/>
          <w:sz w:val="24"/>
          <w:szCs w:val="24"/>
        </w:rPr>
        <w:t>Szczegółowy opis przedmiotu zamówienia</w:t>
      </w:r>
    </w:p>
    <w:p w14:paraId="3C98F734" w14:textId="77777777" w:rsidR="00C138C9" w:rsidRPr="00C138C9" w:rsidRDefault="00C138C9" w:rsidP="00C138C9">
      <w:pPr>
        <w:spacing w:after="0" w:line="276" w:lineRule="auto"/>
        <w:rPr>
          <w:rFonts w:ascii="Arial" w:hAnsi="Arial" w:cs="Arial"/>
          <w:b/>
          <w:kern w:val="0"/>
          <w14:ligatures w14:val="none"/>
        </w:rPr>
      </w:pPr>
    </w:p>
    <w:p w14:paraId="53504E0C" w14:textId="77777777" w:rsidR="00C138C9" w:rsidRPr="00C138C9" w:rsidRDefault="00C138C9" w:rsidP="00C138C9">
      <w:pPr>
        <w:tabs>
          <w:tab w:val="left" w:leader="dot" w:pos="5862"/>
        </w:tabs>
        <w:spacing w:after="0" w:line="360" w:lineRule="auto"/>
        <w:ind w:left="-142"/>
        <w:rPr>
          <w:rFonts w:ascii="Arial" w:hAnsi="Arial" w:cs="Arial"/>
          <w:kern w:val="0"/>
          <w14:ligatures w14:val="none"/>
        </w:rPr>
      </w:pPr>
      <w:r w:rsidRPr="00C138C9">
        <w:rPr>
          <w:rFonts w:ascii="Arial" w:hAnsi="Arial" w:cs="Arial"/>
          <w:b/>
          <w:bCs/>
          <w:kern w:val="0"/>
          <w14:ligatures w14:val="none"/>
        </w:rPr>
        <w:t xml:space="preserve">Przedmiot zamówienia: </w:t>
      </w:r>
      <w:r w:rsidRPr="00C138C9">
        <w:rPr>
          <w:rFonts w:ascii="Arial" w:hAnsi="Arial" w:cs="Arial"/>
          <w:kern w:val="0"/>
          <w14:ligatures w14:val="none"/>
        </w:rPr>
        <w:t xml:space="preserve">dostawa fabrycznie nowych niszczarek dla pracowników zaangażowanych w realizację RPO WP oraz </w:t>
      </w:r>
      <w:r w:rsidR="00BB5A08">
        <w:rPr>
          <w:rFonts w:ascii="Arial" w:hAnsi="Arial" w:cs="Arial"/>
          <w:kern w:val="0"/>
          <w14:ligatures w14:val="none"/>
        </w:rPr>
        <w:t xml:space="preserve">FEP </w:t>
      </w:r>
      <w:r w:rsidRPr="00C138C9">
        <w:rPr>
          <w:rFonts w:ascii="Arial" w:hAnsi="Arial" w:cs="Arial"/>
          <w:kern w:val="0"/>
          <w14:ligatures w14:val="none"/>
        </w:rPr>
        <w:t>w ramach projektu „Wsparcie UMWP w</w:t>
      </w:r>
      <w:r w:rsidR="00E22C19">
        <w:rPr>
          <w:rFonts w:ascii="Arial" w:hAnsi="Arial" w:cs="Arial"/>
          <w:kern w:val="0"/>
          <w14:ligatures w14:val="none"/>
        </w:rPr>
        <w:t> </w:t>
      </w:r>
      <w:r w:rsidRPr="00C138C9">
        <w:rPr>
          <w:rFonts w:ascii="Arial" w:hAnsi="Arial" w:cs="Arial"/>
          <w:kern w:val="0"/>
          <w14:ligatures w14:val="none"/>
        </w:rPr>
        <w:t>Rzeszowie w związku z realizacją RPO WP w 2023 roku”</w:t>
      </w:r>
    </w:p>
    <w:p w14:paraId="4ACEF920" w14:textId="77777777" w:rsidR="00C138C9" w:rsidRPr="00C138C9" w:rsidRDefault="00C138C9" w:rsidP="00C138C9">
      <w:pPr>
        <w:spacing w:after="0" w:line="360" w:lineRule="auto"/>
        <w:ind w:left="142"/>
        <w:rPr>
          <w:rFonts w:ascii="Arial" w:hAnsi="Arial" w:cs="Arial"/>
          <w:kern w:val="0"/>
          <w14:ligatures w14:val="none"/>
        </w:rPr>
      </w:pPr>
    </w:p>
    <w:p w14:paraId="01382781" w14:textId="77777777" w:rsidR="00C138C9" w:rsidRPr="00C138C9" w:rsidRDefault="00C138C9" w:rsidP="00C138C9">
      <w:pPr>
        <w:widowControl w:val="0"/>
        <w:suppressAutoHyphens/>
        <w:autoSpaceDN w:val="0"/>
        <w:spacing w:after="0" w:line="240" w:lineRule="auto"/>
        <w:ind w:left="-142"/>
        <w:textAlignment w:val="baseline"/>
        <w:rPr>
          <w:rFonts w:ascii="Arial" w:eastAsia="Lucida Sans Unicode" w:hAnsi="Arial" w:cs="Arial"/>
          <w:b/>
          <w:kern w:val="3"/>
          <w:lang w:eastAsia="pl-PL"/>
          <w14:ligatures w14:val="none"/>
        </w:rPr>
      </w:pPr>
      <w:r w:rsidRPr="00C138C9">
        <w:rPr>
          <w:rFonts w:ascii="Arial" w:eastAsia="Lucida Sans Unicode" w:hAnsi="Arial" w:cs="Arial"/>
          <w:b/>
          <w:kern w:val="3"/>
          <w:lang w:eastAsia="pl-PL"/>
          <w14:ligatures w14:val="none"/>
        </w:rPr>
        <w:t xml:space="preserve">Niszczarka do dokumentów – ilość  13 sztuk </w:t>
      </w:r>
    </w:p>
    <w:p w14:paraId="62504266" w14:textId="77777777" w:rsidR="00C138C9" w:rsidRPr="00C138C9" w:rsidRDefault="00C138C9" w:rsidP="00C138C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lang w:eastAsia="pl-PL"/>
          <w14:ligatures w14:val="none"/>
        </w:rPr>
      </w:pPr>
    </w:p>
    <w:p w14:paraId="3C102849" w14:textId="7FAA6063" w:rsidR="00C138C9" w:rsidRPr="00C138C9" w:rsidRDefault="00C138C9" w:rsidP="00C138C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C138C9">
        <w:rPr>
          <w:rFonts w:ascii="Arial" w:hAnsi="Arial" w:cs="Arial"/>
          <w:sz w:val="22"/>
          <w:szCs w:val="22"/>
        </w:rPr>
        <w:t>- niszczenie papieru i nośników zgodnie z wymogami normy DIN 66399: min. P-5/O-1/T-5/E-4/F-2;</w:t>
      </w:r>
    </w:p>
    <w:p w14:paraId="52E646AB" w14:textId="77777777" w:rsidR="00C138C9" w:rsidRPr="00C138C9" w:rsidRDefault="00C138C9" w:rsidP="00C138C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C138C9">
        <w:rPr>
          <w:rFonts w:ascii="Arial" w:hAnsi="Arial" w:cs="Arial"/>
          <w:sz w:val="22"/>
          <w:szCs w:val="22"/>
        </w:rPr>
        <w:t>- możliwość niszczenia dokumentów papierowych, kart plastikowych, zszywek, spinaczy i</w:t>
      </w:r>
      <w:r>
        <w:rPr>
          <w:rFonts w:ascii="Arial" w:hAnsi="Arial" w:cs="Arial"/>
          <w:sz w:val="22"/>
          <w:szCs w:val="22"/>
        </w:rPr>
        <w:t> </w:t>
      </w:r>
      <w:r w:rsidRPr="00C138C9">
        <w:rPr>
          <w:rFonts w:ascii="Arial" w:hAnsi="Arial" w:cs="Arial"/>
          <w:sz w:val="22"/>
          <w:szCs w:val="22"/>
        </w:rPr>
        <w:t>płyt CD;</w:t>
      </w:r>
    </w:p>
    <w:p w14:paraId="6731F944" w14:textId="77777777" w:rsidR="00C138C9" w:rsidRDefault="00C138C9" w:rsidP="00C138C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C138C9">
        <w:rPr>
          <w:rFonts w:ascii="Arial" w:hAnsi="Arial" w:cs="Arial"/>
          <w:sz w:val="22"/>
          <w:szCs w:val="22"/>
        </w:rPr>
        <w:t>- możliwość jednorazowego zniszczenia min. 20 kartek A4/80g;</w:t>
      </w:r>
    </w:p>
    <w:p w14:paraId="3E07B185" w14:textId="3CEE9B59" w:rsidR="00F65840" w:rsidRPr="00C138C9" w:rsidRDefault="00F65840" w:rsidP="00C138C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maksymalna </w:t>
      </w:r>
      <w:r w:rsidRPr="00F65840">
        <w:rPr>
          <w:rFonts w:ascii="Arial" w:hAnsi="Arial" w:cs="Arial"/>
          <w:sz w:val="22"/>
          <w:szCs w:val="22"/>
        </w:rPr>
        <w:t>wielkość ścinka: 2 x 10 mm</w:t>
      </w:r>
    </w:p>
    <w:p w14:paraId="03349C2B" w14:textId="77777777" w:rsidR="00C138C9" w:rsidRPr="00C138C9" w:rsidRDefault="00C138C9" w:rsidP="00C138C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C138C9">
        <w:rPr>
          <w:rFonts w:ascii="Arial" w:hAnsi="Arial" w:cs="Arial"/>
          <w:sz w:val="22"/>
          <w:szCs w:val="22"/>
        </w:rPr>
        <w:t>- osobny pojemnik na ścinki płyt i kart plastikowych;</w:t>
      </w:r>
    </w:p>
    <w:p w14:paraId="1457D7C5" w14:textId="77777777" w:rsidR="00C138C9" w:rsidRPr="00C138C9" w:rsidRDefault="00C138C9" w:rsidP="00C138C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C138C9">
        <w:rPr>
          <w:rFonts w:ascii="Arial" w:hAnsi="Arial" w:cs="Arial"/>
          <w:sz w:val="22"/>
          <w:szCs w:val="22"/>
        </w:rPr>
        <w:t>- szerokość wejścia min. 230 mm;</w:t>
      </w:r>
    </w:p>
    <w:p w14:paraId="08FD5240" w14:textId="77777777" w:rsidR="00C138C9" w:rsidRPr="00C138C9" w:rsidRDefault="00C138C9" w:rsidP="00C138C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C138C9">
        <w:rPr>
          <w:rFonts w:ascii="Arial" w:hAnsi="Arial" w:cs="Arial"/>
          <w:sz w:val="22"/>
          <w:szCs w:val="22"/>
        </w:rPr>
        <w:t>- kosz wyjmowany z obudowy o pojemności min. 40 litrów;</w:t>
      </w:r>
    </w:p>
    <w:p w14:paraId="794915C6" w14:textId="77777777" w:rsidR="00C138C9" w:rsidRPr="00C138C9" w:rsidRDefault="00C138C9" w:rsidP="00C138C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C138C9">
        <w:rPr>
          <w:rFonts w:ascii="Arial" w:hAnsi="Arial" w:cs="Arial"/>
          <w:sz w:val="22"/>
          <w:szCs w:val="22"/>
        </w:rPr>
        <w:t>- silnik przystosowany do pracy ciągłej przez min. 25 minut;</w:t>
      </w:r>
    </w:p>
    <w:p w14:paraId="03D53370" w14:textId="77777777" w:rsidR="00C138C9" w:rsidRPr="00C138C9" w:rsidRDefault="00C138C9" w:rsidP="00C138C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C138C9">
        <w:rPr>
          <w:rFonts w:ascii="Arial" w:hAnsi="Arial" w:cs="Arial"/>
          <w:sz w:val="22"/>
          <w:szCs w:val="22"/>
        </w:rPr>
        <w:t>- poziom głośności nie może przekroczyć 55 dba;</w:t>
      </w:r>
    </w:p>
    <w:p w14:paraId="2522EF62" w14:textId="77777777" w:rsidR="00C138C9" w:rsidRPr="00C138C9" w:rsidRDefault="00C138C9" w:rsidP="00C138C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C138C9">
        <w:rPr>
          <w:rFonts w:ascii="Arial" w:hAnsi="Arial" w:cs="Arial"/>
          <w:sz w:val="22"/>
          <w:szCs w:val="22"/>
        </w:rPr>
        <w:t>- moc silnika min. 1000 W;</w:t>
      </w:r>
    </w:p>
    <w:p w14:paraId="48465612" w14:textId="77777777" w:rsidR="00C138C9" w:rsidRPr="00C138C9" w:rsidRDefault="00C138C9" w:rsidP="00C138C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C138C9">
        <w:rPr>
          <w:rFonts w:ascii="Arial" w:hAnsi="Arial" w:cs="Arial"/>
          <w:sz w:val="22"/>
          <w:szCs w:val="22"/>
        </w:rPr>
        <w:t>- automatyczny START/STOP z funkcją automatycznego cofania pozwalająca uniknąć zacięć papieru;</w:t>
      </w:r>
    </w:p>
    <w:p w14:paraId="4D60D7B7" w14:textId="77777777" w:rsidR="00C138C9" w:rsidRPr="00C138C9" w:rsidRDefault="00C138C9" w:rsidP="00C138C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C138C9">
        <w:rPr>
          <w:rFonts w:ascii="Arial" w:hAnsi="Arial" w:cs="Arial"/>
          <w:sz w:val="22"/>
          <w:szCs w:val="22"/>
        </w:rPr>
        <w:t>- zabezpieczenie silnika przed przegrzaniem;</w:t>
      </w:r>
    </w:p>
    <w:p w14:paraId="174065E5" w14:textId="77777777" w:rsidR="00C138C9" w:rsidRPr="00C138C9" w:rsidRDefault="00C138C9" w:rsidP="00C138C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C138C9">
        <w:rPr>
          <w:rFonts w:ascii="Arial" w:hAnsi="Arial" w:cs="Arial"/>
          <w:sz w:val="22"/>
          <w:szCs w:val="22"/>
        </w:rPr>
        <w:t>- obudowa na kółkach;</w:t>
      </w:r>
    </w:p>
    <w:p w14:paraId="1C91B093" w14:textId="2A28D427" w:rsidR="00C138C9" w:rsidRPr="00C138C9" w:rsidRDefault="00C138C9" w:rsidP="00C138C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C138C9">
        <w:rPr>
          <w:rFonts w:ascii="Arial" w:hAnsi="Arial" w:cs="Arial"/>
          <w:sz w:val="22"/>
          <w:szCs w:val="22"/>
        </w:rPr>
        <w:t>- wymiary urządzenia nie mogą przekroczyć:  szerokość – 500 mm,  głębokość – 300</w:t>
      </w:r>
      <w:r w:rsidR="00AA560F">
        <w:rPr>
          <w:rFonts w:ascii="Arial" w:hAnsi="Arial" w:cs="Arial"/>
          <w:sz w:val="22"/>
          <w:szCs w:val="22"/>
        </w:rPr>
        <w:t xml:space="preserve"> </w:t>
      </w:r>
      <w:r w:rsidRPr="00C138C9">
        <w:rPr>
          <w:rFonts w:ascii="Arial" w:hAnsi="Arial" w:cs="Arial"/>
          <w:sz w:val="22"/>
          <w:szCs w:val="22"/>
        </w:rPr>
        <w:t>mm, wysokość -</w:t>
      </w:r>
      <w:r w:rsidR="00AA560F">
        <w:rPr>
          <w:rFonts w:ascii="Arial" w:hAnsi="Arial" w:cs="Arial"/>
          <w:sz w:val="22"/>
          <w:szCs w:val="22"/>
        </w:rPr>
        <w:t xml:space="preserve"> </w:t>
      </w:r>
      <w:r w:rsidRPr="00C138C9">
        <w:rPr>
          <w:rFonts w:ascii="Arial" w:hAnsi="Arial" w:cs="Arial"/>
          <w:sz w:val="22"/>
          <w:szCs w:val="22"/>
        </w:rPr>
        <w:t>750 mm;</w:t>
      </w:r>
    </w:p>
    <w:p w14:paraId="1C2FBB97" w14:textId="602A37F4" w:rsidR="00C138C9" w:rsidRDefault="00C138C9" w:rsidP="008E4F92">
      <w:pPr>
        <w:pStyle w:val="Standard"/>
        <w:spacing w:line="360" w:lineRule="auto"/>
        <w:rPr>
          <w:rFonts w:ascii="Arial" w:hAnsi="Arial" w:cs="Arial"/>
          <w:kern w:val="0"/>
        </w:rPr>
      </w:pPr>
      <w:r w:rsidRPr="00C138C9">
        <w:rPr>
          <w:rFonts w:ascii="Arial" w:hAnsi="Arial" w:cs="Arial"/>
          <w:sz w:val="22"/>
          <w:szCs w:val="22"/>
        </w:rPr>
        <w:t>- gwarancja na urządzenie min. 2 lata;</w:t>
      </w:r>
      <w:r w:rsidR="008E4F92" w:rsidRPr="00C138C9">
        <w:rPr>
          <w:rFonts w:ascii="Arial" w:hAnsi="Arial" w:cs="Arial"/>
          <w:kern w:val="0"/>
        </w:rPr>
        <w:t xml:space="preserve"> </w:t>
      </w:r>
    </w:p>
    <w:p w14:paraId="09BF4CA1" w14:textId="1498C689" w:rsidR="00EF4AB1" w:rsidRPr="00352081" w:rsidRDefault="00EF4AB1" w:rsidP="00EF4AB1">
      <w:pPr>
        <w:jc w:val="both"/>
        <w:rPr>
          <w:rFonts w:ascii="Arial" w:eastAsia="Times New Roman" w:hAnsi="Arial" w:cs="Arial"/>
          <w:bCs/>
          <w:lang w:eastAsia="pl-PL"/>
        </w:rPr>
      </w:pPr>
      <w:r w:rsidRPr="00352081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352081">
        <w:rPr>
          <w:rFonts w:ascii="Arial" w:eastAsia="Times New Roman" w:hAnsi="Arial" w:cs="Arial"/>
          <w:lang w:eastAsia="pl-PL"/>
        </w:rPr>
        <w:t>zgodność</w:t>
      </w:r>
      <w:r w:rsidRPr="00352081">
        <w:rPr>
          <w:rFonts w:ascii="Arial" w:eastAsia="Times New Roman" w:hAnsi="Arial" w:cs="Arial"/>
          <w:i/>
          <w:lang w:eastAsia="pl-PL"/>
        </w:rPr>
        <w:t xml:space="preserve"> </w:t>
      </w:r>
      <w:r w:rsidR="004535F8" w:rsidRPr="004535F8">
        <w:rPr>
          <w:rFonts w:ascii="Arial" w:eastAsia="Times New Roman" w:hAnsi="Arial" w:cs="Arial"/>
          <w:lang w:eastAsia="pl-PL"/>
        </w:rPr>
        <w:t>urządzenia</w:t>
      </w:r>
      <w:r w:rsidR="004535F8">
        <w:rPr>
          <w:rFonts w:ascii="Arial" w:eastAsia="Times New Roman" w:hAnsi="Arial" w:cs="Arial"/>
          <w:i/>
          <w:lang w:eastAsia="pl-PL"/>
        </w:rPr>
        <w:t xml:space="preserve"> </w:t>
      </w:r>
      <w:r w:rsidRPr="00352081">
        <w:rPr>
          <w:rFonts w:ascii="Arial" w:eastAsia="Times New Roman" w:hAnsi="Arial" w:cs="Arial"/>
          <w:lang w:eastAsia="pl-PL"/>
        </w:rPr>
        <w:t xml:space="preserve">z </w:t>
      </w:r>
      <w:r w:rsidRPr="00352081">
        <w:rPr>
          <w:rFonts w:ascii="Arial" w:hAnsi="Arial" w:cs="Arial"/>
          <w:iCs/>
        </w:rPr>
        <w:t xml:space="preserve">Ustawą z dnia </w:t>
      </w:r>
      <w:r w:rsidR="000E7EB8" w:rsidRPr="00352081">
        <w:rPr>
          <w:rFonts w:ascii="Arial" w:hAnsi="Arial" w:cs="Arial"/>
          <w:iCs/>
        </w:rPr>
        <w:t>19</w:t>
      </w:r>
      <w:r w:rsidRPr="00352081">
        <w:rPr>
          <w:rFonts w:ascii="Arial" w:hAnsi="Arial" w:cs="Arial"/>
          <w:iCs/>
        </w:rPr>
        <w:t xml:space="preserve"> </w:t>
      </w:r>
      <w:r w:rsidR="000E7EB8" w:rsidRPr="00352081">
        <w:rPr>
          <w:rFonts w:ascii="Arial" w:hAnsi="Arial" w:cs="Arial"/>
          <w:iCs/>
        </w:rPr>
        <w:t>lipc</w:t>
      </w:r>
      <w:r w:rsidRPr="00352081">
        <w:rPr>
          <w:rFonts w:ascii="Arial" w:hAnsi="Arial" w:cs="Arial"/>
          <w:iCs/>
        </w:rPr>
        <w:t xml:space="preserve">a 2019 r. o </w:t>
      </w:r>
      <w:r w:rsidR="000E7EB8" w:rsidRPr="00352081">
        <w:rPr>
          <w:rFonts w:ascii="Arial" w:hAnsi="Arial" w:cs="Arial"/>
          <w:iCs/>
        </w:rPr>
        <w:t xml:space="preserve">zapewnieniu </w:t>
      </w:r>
      <w:r w:rsidRPr="00352081">
        <w:rPr>
          <w:rFonts w:ascii="Arial" w:hAnsi="Arial" w:cs="Arial"/>
          <w:iCs/>
        </w:rPr>
        <w:t xml:space="preserve">dostępności </w:t>
      </w:r>
      <w:r w:rsidR="000E7EB8" w:rsidRPr="00352081">
        <w:rPr>
          <w:rFonts w:ascii="Arial" w:hAnsi="Arial" w:cs="Arial"/>
          <w:iCs/>
        </w:rPr>
        <w:t>osobom ze szczególnymi potrzebami</w:t>
      </w:r>
      <w:r w:rsidR="003B2600">
        <w:rPr>
          <w:rFonts w:ascii="Arial" w:hAnsi="Arial" w:cs="Arial"/>
          <w:iCs/>
        </w:rPr>
        <w:t>.</w:t>
      </w:r>
    </w:p>
    <w:p w14:paraId="4EB17AC2" w14:textId="77777777" w:rsidR="00EF4AB1" w:rsidRPr="00C138C9" w:rsidRDefault="00EF4AB1" w:rsidP="008E4F92">
      <w:pPr>
        <w:pStyle w:val="Standard"/>
        <w:spacing w:line="360" w:lineRule="auto"/>
        <w:rPr>
          <w:rFonts w:ascii="Arial" w:hAnsi="Arial" w:cs="Arial"/>
          <w:kern w:val="0"/>
        </w:rPr>
      </w:pPr>
    </w:p>
    <w:p w14:paraId="6E3C4E91" w14:textId="77777777" w:rsidR="00C138C9" w:rsidRPr="00C138C9" w:rsidRDefault="00C138C9" w:rsidP="00C138C9">
      <w:pPr>
        <w:spacing w:after="0" w:line="360" w:lineRule="auto"/>
        <w:rPr>
          <w:rFonts w:ascii="Arial" w:hAnsi="Arial" w:cs="Arial"/>
          <w:kern w:val="0"/>
          <w14:ligatures w14:val="none"/>
        </w:rPr>
      </w:pPr>
      <w:r w:rsidRPr="00C138C9">
        <w:rPr>
          <w:rFonts w:ascii="Arial" w:hAnsi="Arial" w:cs="Arial"/>
          <w:kern w:val="0"/>
          <w14:ligatures w14:val="none"/>
        </w:rPr>
        <w:t xml:space="preserve">Koszty transportu i ubezpieczenia przedmiotu zamówienia na czas transportu obciążają Wykonawcę. </w:t>
      </w:r>
    </w:p>
    <w:p w14:paraId="1A9F1228" w14:textId="77777777" w:rsidR="00C138C9" w:rsidRPr="00C138C9" w:rsidRDefault="00C138C9" w:rsidP="00C138C9">
      <w:pPr>
        <w:spacing w:after="0" w:line="360" w:lineRule="auto"/>
        <w:rPr>
          <w:rFonts w:ascii="Arial" w:hAnsi="Arial" w:cs="Arial"/>
          <w:kern w:val="0"/>
          <w14:ligatures w14:val="none"/>
        </w:rPr>
      </w:pPr>
      <w:r w:rsidRPr="00C138C9">
        <w:rPr>
          <w:rFonts w:ascii="Arial" w:hAnsi="Arial" w:cs="Arial"/>
          <w:kern w:val="0"/>
          <w14:ligatures w14:val="none"/>
        </w:rPr>
        <w:lastRenderedPageBreak/>
        <w:t xml:space="preserve">Wykonawca dostarczy własnym środkiem transportu, na własny koszt oraz ryzyko i rozładuje w ramach wynagrodzenia przedmiot zamówienia na adres Zamawiającego. </w:t>
      </w:r>
    </w:p>
    <w:p w14:paraId="63883736" w14:textId="77777777" w:rsidR="00C138C9" w:rsidRPr="00C138C9" w:rsidRDefault="00C138C9" w:rsidP="00C138C9">
      <w:pPr>
        <w:spacing w:after="0" w:line="360" w:lineRule="auto"/>
        <w:rPr>
          <w:rFonts w:ascii="Arial" w:hAnsi="Arial" w:cs="Arial"/>
          <w:kern w:val="0"/>
          <w14:ligatures w14:val="none"/>
        </w:rPr>
      </w:pPr>
      <w:r w:rsidRPr="00C138C9">
        <w:rPr>
          <w:rFonts w:ascii="Arial" w:hAnsi="Arial" w:cs="Arial"/>
          <w:kern w:val="0"/>
          <w14:ligatures w14:val="none"/>
        </w:rPr>
        <w:t xml:space="preserve">Przedmiot zamówienia dostarczony przez Wykonawcę ma być opakowany w sposób zabezpieczający go przed uszkodzeniem. Transport ma być zorganizowany w sposób, który nie spowoduje uszkodzenia dostarczonego przedmiotu zamówienia. Za szkody powstałe w wyniku nienależytego opakowania lub transportu odpowiedzialność ponosi Wykonawca. </w:t>
      </w:r>
    </w:p>
    <w:bookmarkEnd w:id="0"/>
    <w:p w14:paraId="7BBAF2AC" w14:textId="77777777" w:rsidR="00C138C9" w:rsidRPr="00C138C9" w:rsidRDefault="00C138C9" w:rsidP="00C138C9">
      <w:pPr>
        <w:spacing w:after="0" w:line="276" w:lineRule="auto"/>
        <w:ind w:left="142" w:hanging="142"/>
        <w:rPr>
          <w:rFonts w:ascii="Arial" w:hAnsi="Arial" w:cs="Arial"/>
          <w:kern w:val="0"/>
          <w14:ligatures w14:val="none"/>
        </w:rPr>
      </w:pPr>
      <w:r w:rsidRPr="00C138C9">
        <w:rPr>
          <w:rFonts w:ascii="Arial" w:hAnsi="Arial" w:cs="Arial"/>
          <w:kern w:val="0"/>
          <w14:ligatures w14:val="none"/>
        </w:rPr>
        <w:t>Przedmiot zamówienia należy dostarczyć do 30 dni od dnia podpisania umowy.</w:t>
      </w:r>
    </w:p>
    <w:p w14:paraId="4DFCAB71" w14:textId="77777777" w:rsidR="00924A4E" w:rsidRPr="00C138C9" w:rsidRDefault="00924A4E"/>
    <w:sectPr w:rsidR="00924A4E" w:rsidRPr="00C138C9" w:rsidSect="000652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FD02C" w14:textId="77777777" w:rsidR="00A416BB" w:rsidRDefault="00A416BB">
      <w:pPr>
        <w:spacing w:after="0" w:line="240" w:lineRule="auto"/>
      </w:pPr>
      <w:r>
        <w:separator/>
      </w:r>
    </w:p>
  </w:endnote>
  <w:endnote w:type="continuationSeparator" w:id="0">
    <w:p w14:paraId="256D85C5" w14:textId="77777777" w:rsidR="00A416BB" w:rsidRDefault="00A4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796053"/>
      <w:docPartObj>
        <w:docPartGallery w:val="Page Numbers (Bottom of Page)"/>
        <w:docPartUnique/>
      </w:docPartObj>
    </w:sdtPr>
    <w:sdtContent>
      <w:p w14:paraId="78100995" w14:textId="77777777" w:rsidR="00F26199" w:rsidRDefault="00214E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A4C955D" w14:textId="77777777" w:rsidR="00F2619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C8C2" w14:textId="77777777" w:rsidR="00A416BB" w:rsidRDefault="00A416BB">
      <w:pPr>
        <w:spacing w:after="0" w:line="240" w:lineRule="auto"/>
      </w:pPr>
      <w:r>
        <w:separator/>
      </w:r>
    </w:p>
  </w:footnote>
  <w:footnote w:type="continuationSeparator" w:id="0">
    <w:p w14:paraId="73C83359" w14:textId="77777777" w:rsidR="00A416BB" w:rsidRDefault="00A41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57765"/>
    <w:multiLevelType w:val="hybridMultilevel"/>
    <w:tmpl w:val="48204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904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C9"/>
    <w:rsid w:val="000E7EB8"/>
    <w:rsid w:val="001503AE"/>
    <w:rsid w:val="001C5A8F"/>
    <w:rsid w:val="00214EF6"/>
    <w:rsid w:val="00275B93"/>
    <w:rsid w:val="00352081"/>
    <w:rsid w:val="003B2600"/>
    <w:rsid w:val="004535F8"/>
    <w:rsid w:val="004610B5"/>
    <w:rsid w:val="0070033E"/>
    <w:rsid w:val="00735D06"/>
    <w:rsid w:val="008755B7"/>
    <w:rsid w:val="008E4F92"/>
    <w:rsid w:val="00906D67"/>
    <w:rsid w:val="00924A4E"/>
    <w:rsid w:val="00A416BB"/>
    <w:rsid w:val="00AA560F"/>
    <w:rsid w:val="00AD50CF"/>
    <w:rsid w:val="00AF5721"/>
    <w:rsid w:val="00BB5A08"/>
    <w:rsid w:val="00C138C9"/>
    <w:rsid w:val="00D141EC"/>
    <w:rsid w:val="00E22C19"/>
    <w:rsid w:val="00E93256"/>
    <w:rsid w:val="00EF4AB1"/>
    <w:rsid w:val="00F6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B9F1"/>
  <w15:chartTrackingRefBased/>
  <w15:docId w15:val="{A7461E82-4E06-428F-917D-E34B9C87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4F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38C9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138C9"/>
    <w:rPr>
      <w:kern w:val="0"/>
      <w14:ligatures w14:val="none"/>
    </w:rPr>
  </w:style>
  <w:style w:type="table" w:customStyle="1" w:styleId="TableGrid">
    <w:name w:val="TableGrid"/>
    <w:rsid w:val="00C138C9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C138C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8E4F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F4AB1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</dc:title>
  <dc:subject/>
  <dc:creator>EWELINA FUGAS </dc:creator>
  <cp:keywords/>
  <dc:description/>
  <cp:lastModifiedBy>micgot.649</cp:lastModifiedBy>
  <cp:revision>20</cp:revision>
  <cp:lastPrinted>2023-07-12T09:04:00Z</cp:lastPrinted>
  <dcterms:created xsi:type="dcterms:W3CDTF">2023-05-10T09:45:00Z</dcterms:created>
  <dcterms:modified xsi:type="dcterms:W3CDTF">2023-07-31T07:36:00Z</dcterms:modified>
</cp:coreProperties>
</file>